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23" w:rsidRDefault="0004544C">
      <w:pPr>
        <w:rPr>
          <w:rFonts w:ascii="Times New Roman" w:hAnsi="Times New Roman" w:cs="Times New Roman"/>
          <w:sz w:val="20"/>
          <w:szCs w:val="20"/>
        </w:rPr>
      </w:pPr>
      <w:r w:rsidRPr="00E62C5B">
        <w:rPr>
          <w:rFonts w:ascii="Times New Roman" w:hAnsi="Times New Roman" w:cs="Times New Roman"/>
          <w:b/>
          <w:iCs/>
          <w:sz w:val="20"/>
          <w:szCs w:val="20"/>
        </w:rPr>
        <w:t>Table 9.1</w:t>
      </w:r>
      <w:r w:rsidRPr="00E62C5B">
        <w:rPr>
          <w:rFonts w:ascii="Times New Roman" w:hAnsi="Times New Roman" w:cs="Times New Roman"/>
          <w:sz w:val="20"/>
          <w:szCs w:val="20"/>
        </w:rPr>
        <w:t xml:space="preserve"> Teacher's competences and teaching responsibilities</w:t>
      </w:r>
    </w:p>
    <w:p w:rsidR="00E62C5B" w:rsidRPr="002A7989" w:rsidRDefault="00E62C5B">
      <w:pPr>
        <w:rPr>
          <w:rFonts w:ascii="Times New Roman" w:hAnsi="Times New Roman" w:cs="Times New Roman"/>
          <w:sz w:val="6"/>
          <w:szCs w:val="6"/>
          <w:lang w:val="en-GB"/>
        </w:rPr>
      </w:pPr>
    </w:p>
    <w:tbl>
      <w:tblPr>
        <w:tblW w:w="10171" w:type="dxa"/>
        <w:tblInd w:w="108" w:type="dxa"/>
        <w:tblLayout w:type="fixed"/>
        <w:tblLook w:val="0000"/>
      </w:tblPr>
      <w:tblGrid>
        <w:gridCol w:w="630"/>
        <w:gridCol w:w="49"/>
        <w:gridCol w:w="1022"/>
        <w:gridCol w:w="567"/>
        <w:gridCol w:w="709"/>
        <w:gridCol w:w="1276"/>
        <w:gridCol w:w="138"/>
        <w:gridCol w:w="177"/>
        <w:gridCol w:w="1873"/>
        <w:gridCol w:w="871"/>
        <w:gridCol w:w="1286"/>
        <w:gridCol w:w="1573"/>
      </w:tblGrid>
      <w:tr w:rsidR="00DA14DD" w:rsidRPr="00737553" w:rsidTr="0073176E">
        <w:tc>
          <w:tcPr>
            <w:tcW w:w="43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Name, initials, family name</w:t>
            </w:r>
          </w:p>
        </w:tc>
        <w:tc>
          <w:tcPr>
            <w:tcW w:w="5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Bulajić V. Milica</w:t>
            </w:r>
          </w:p>
        </w:tc>
      </w:tr>
      <w:tr w:rsidR="00DA14DD" w:rsidRPr="00737553" w:rsidTr="0073176E">
        <w:tc>
          <w:tcPr>
            <w:tcW w:w="43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5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Professor</w:t>
            </w:r>
          </w:p>
        </w:tc>
      </w:tr>
      <w:tr w:rsidR="00DA14DD" w:rsidRPr="00737553" w:rsidTr="0073176E">
        <w:tc>
          <w:tcPr>
            <w:tcW w:w="43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Institution where the teacher is a full-time employee (and since when)</w:t>
            </w:r>
          </w:p>
        </w:tc>
        <w:tc>
          <w:tcPr>
            <w:tcW w:w="5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E62C5B" w:rsidRDefault="00E62C5B" w:rsidP="00E62C5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E62C5B">
              <w:rPr>
                <w:rFonts w:ascii="Times New Roman" w:hAnsi="Times New Roman" w:cs="Times New Roman"/>
                <w:sz w:val="19"/>
                <w:szCs w:val="19"/>
              </w:rPr>
              <w:t>Faculty of Organizational Sciences (FOS)</w:t>
            </w:r>
            <w:r w:rsidRPr="00E62C5B">
              <w:rPr>
                <w:rFonts w:ascii="Times New Roman" w:hAnsi="Times New Roman" w:cs="Times New Roman"/>
                <w:sz w:val="19"/>
                <w:szCs w:val="19"/>
                <w:lang w:val="sr-Cyrl-CS"/>
              </w:rPr>
              <w:t xml:space="preserve">, </w:t>
            </w:r>
            <w:r w:rsidRPr="00E62C5B">
              <w:rPr>
                <w:rFonts w:ascii="Times New Roman" w:hAnsi="Times New Roman" w:cs="Times New Roman"/>
                <w:sz w:val="19"/>
                <w:szCs w:val="19"/>
              </w:rPr>
              <w:t>University of Belgrade (UB)</w:t>
            </w:r>
          </w:p>
          <w:p w:rsidR="00DA14DD" w:rsidRPr="00737553" w:rsidRDefault="00E62C5B" w:rsidP="00E62C5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62C5B">
              <w:rPr>
                <w:rFonts w:ascii="Times New Roman" w:hAnsi="Times New Roman" w:cs="Times New Roman"/>
                <w:sz w:val="19"/>
                <w:szCs w:val="19"/>
              </w:rPr>
              <w:t>Since 1995.</w:t>
            </w:r>
          </w:p>
        </w:tc>
      </w:tr>
      <w:tr w:rsidR="00DA14DD" w:rsidRPr="00737553" w:rsidTr="0073176E">
        <w:tc>
          <w:tcPr>
            <w:tcW w:w="43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Field of interest</w:t>
            </w:r>
          </w:p>
        </w:tc>
        <w:tc>
          <w:tcPr>
            <w:tcW w:w="57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Computational Statistics</w:t>
            </w:r>
          </w:p>
        </w:tc>
      </w:tr>
      <w:tr w:rsidR="00DA14DD" w:rsidRPr="00737553" w:rsidTr="0073176E">
        <w:tc>
          <w:tcPr>
            <w:tcW w:w="101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Academic career</w:t>
            </w:r>
          </w:p>
        </w:tc>
      </w:tr>
      <w:tr w:rsidR="00DA14DD" w:rsidRPr="00737553" w:rsidTr="002A7989"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Year </w:t>
            </w:r>
          </w:p>
        </w:tc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Institution 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Field </w:t>
            </w:r>
          </w:p>
        </w:tc>
      </w:tr>
      <w:tr w:rsidR="00DA14DD" w:rsidRPr="00737553" w:rsidTr="002A7989"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Academic promotion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2013</w:t>
            </w:r>
          </w:p>
        </w:tc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Faculty of Organizational Sciences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Computational Statistics</w:t>
            </w:r>
          </w:p>
        </w:tc>
      </w:tr>
      <w:tr w:rsidR="00DA14DD" w:rsidRPr="00737553" w:rsidTr="002A7989"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PhD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2002</w:t>
            </w:r>
          </w:p>
        </w:tc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Faculty of Organizational Sciences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Computational Statistics</w:t>
            </w:r>
          </w:p>
        </w:tc>
      </w:tr>
      <w:tr w:rsidR="00DA14DD" w:rsidRPr="00737553" w:rsidTr="002A7989"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MSc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1993.</w:t>
            </w:r>
          </w:p>
        </w:tc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University of Belgrade, Faculty of Mathematics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Mathematics</w:t>
            </w:r>
          </w:p>
        </w:tc>
      </w:tr>
      <w:tr w:rsidR="00DA14DD" w:rsidRPr="00737553" w:rsidTr="002A7989"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MSc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1986.</w:t>
            </w:r>
          </w:p>
        </w:tc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Institute of Earthquake Engineering and Engineering Seismology, Skoplje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Engineering Seismology</w:t>
            </w:r>
          </w:p>
        </w:tc>
      </w:tr>
      <w:tr w:rsidR="00DA14DD" w:rsidRPr="00737553" w:rsidTr="002A7989"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BSc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1981</w:t>
            </w:r>
          </w:p>
        </w:tc>
        <w:tc>
          <w:tcPr>
            <w:tcW w:w="43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University of Belgrade, Faculty of Mathematics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7541C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Mathematics</w:t>
            </w:r>
          </w:p>
        </w:tc>
      </w:tr>
      <w:tr w:rsidR="00DA14DD" w:rsidRPr="00737553" w:rsidTr="001D1AAA">
        <w:trPr>
          <w:trHeight w:val="296"/>
        </w:trPr>
        <w:tc>
          <w:tcPr>
            <w:tcW w:w="101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 w:rsidP="001D1AAA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List of BSc and MSc courses the teacher is currently responsible for</w:t>
            </w:r>
          </w:p>
        </w:tc>
      </w:tr>
      <w:tr w:rsidR="00DA14DD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/>
              </w:rPr>
              <w:t>Course title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en-GB"/>
              </w:rPr>
              <w:t>Study program and level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Course hours</w:t>
            </w:r>
          </w:p>
        </w:tc>
      </w:tr>
      <w:tr w:rsidR="00DA14DD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0714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E62C5B" w:rsidP="0007148B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7541C8"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</w:rPr>
              <w:t>Probability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  <w:r w:rsidRPr="002437FD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Theory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541C8" w:rsidRDefault="00E62C5B" w:rsidP="00E62C5B">
            <w:p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7541C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Information systems and technologies, BSc</w:t>
            </w:r>
          </w:p>
          <w:p w:rsidR="00DA14DD" w:rsidRPr="00737553" w:rsidRDefault="00E62C5B" w:rsidP="0007148B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Management and organization, BSc</w:t>
            </w: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14DD" w:rsidRPr="00737553" w:rsidRDefault="00DA14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E62C5B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737553"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Statistics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541C8" w:rsidRDefault="00E62C5B" w:rsidP="00E62C5B">
            <w:p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7541C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Information systems and technologies, BSc</w:t>
            </w:r>
          </w:p>
          <w:p w:rsidR="00E62C5B" w:rsidRPr="00737553" w:rsidRDefault="00E62C5B" w:rsidP="00E62C5B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Management and organization, BSc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E62C5B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 w:rsidP="00497565">
            <w:pPr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737553"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Linear Statistical Models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 w:rsidP="00497565">
            <w:p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Information systems and technologies, BSc</w:t>
            </w:r>
          </w:p>
          <w:p w:rsidR="00E62C5B" w:rsidRPr="00737553" w:rsidRDefault="00E62C5B" w:rsidP="00E62C5B">
            <w:p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Management and organization, BSc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E62C5B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E62C5B" w:rsidRDefault="00E62C5B">
            <w:pPr>
              <w:rPr>
                <w:rStyle w:val="hps"/>
              </w:rPr>
            </w:pPr>
            <w:r w:rsidRPr="00737553"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Econometrics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541C8" w:rsidRDefault="00E62C5B" w:rsidP="00E62C5B">
            <w:p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7541C8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Information systems and technologies, BSc</w:t>
            </w:r>
          </w:p>
          <w:p w:rsidR="00E62C5B" w:rsidRPr="00737553" w:rsidRDefault="00E62C5B" w:rsidP="00E62C5B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Management and organization, BSc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E62C5B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 w:rsidP="003518E6">
            <w:pPr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737553"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Business Statistics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 w:rsidP="003518E6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Business Analytics, MSc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E62C5B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E62C5B" w:rsidRDefault="00E62C5B">
            <w:pPr>
              <w:rPr>
                <w:rFonts w:ascii="Times New Roman" w:hAnsi="Times New Roman" w:cs="Times New Roman"/>
                <w:color w:val="auto"/>
                <w:sz w:val="19"/>
                <w:szCs w:val="19"/>
                <w:lang w:val="en-GB"/>
              </w:rPr>
            </w:pPr>
            <w:r w:rsidRPr="00E62C5B">
              <w:rPr>
                <w:rStyle w:val="hps"/>
                <w:rFonts w:ascii="Times New Roman" w:hAnsi="Times New Roman" w:cs="Times New Roman"/>
                <w:color w:val="auto"/>
                <w:sz w:val="19"/>
                <w:szCs w:val="19"/>
                <w:lang w:val="en-GB"/>
              </w:rPr>
              <w:t>Computational Statistics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Business Analytics, MSc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5B" w:rsidRPr="00737553" w:rsidRDefault="00E62C5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D1AAA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 w:rsidP="000D3A02">
            <w:pPr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737553"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 xml:space="preserve">Econometrics of Financial Markets 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 w:rsidP="000D3A02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Business Analytics, MSc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D1AAA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 w:rsidP="0016483A">
            <w:pPr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Time Series Analysis and Forecasting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 w:rsidP="0016483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Business Analytics, MSc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D1AAA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 w:rsidP="00A70C6A">
            <w:pPr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 w:rsidRPr="00737553">
              <w:rPr>
                <w:rStyle w:val="hps"/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Multivariate Analysis- Selected Chapters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 w:rsidP="00A70C6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55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Business Analytics, MSc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D1AAA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pStyle w:val="Heading3"/>
              <w:numPr>
                <w:ilvl w:val="0"/>
                <w:numId w:val="0"/>
              </w:numPr>
              <w:rPr>
                <w:rStyle w:val="hps"/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  <w:lang w:val="en-GB"/>
              </w:rPr>
            </w:pPr>
            <w:r>
              <w:rPr>
                <w:rStyle w:val="hps"/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  <w:lang w:val="en-GB"/>
              </w:rPr>
              <w:t>Quantitative Modelling in S</w:t>
            </w:r>
            <w:r w:rsidRPr="001D1AAA">
              <w:rPr>
                <w:rStyle w:val="hps"/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  <w:lang w:val="en-GB"/>
              </w:rPr>
              <w:t xml:space="preserve">ocial </w:t>
            </w:r>
            <w:r>
              <w:rPr>
                <w:rStyle w:val="hps"/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  <w:lang w:val="en-GB"/>
              </w:rPr>
              <w:t>S</w:t>
            </w:r>
            <w:r w:rsidRPr="001D1AAA">
              <w:rPr>
                <w:rStyle w:val="hps"/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  <w:lang w:val="en-GB"/>
              </w:rPr>
              <w:t>ciences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1AA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Social Sciences and Computing, MSc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D1AAA" w:rsidRPr="00737553" w:rsidTr="002A798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11.</w:t>
            </w:r>
          </w:p>
        </w:tc>
        <w:tc>
          <w:tcPr>
            <w:tcW w:w="36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pStyle w:val="Heading3"/>
              <w:numPr>
                <w:ilvl w:val="0"/>
                <w:numId w:val="0"/>
              </w:numPr>
              <w:rPr>
                <w:rStyle w:val="hps"/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  <w:lang w:val="en-GB"/>
              </w:rPr>
            </w:pPr>
            <w:r>
              <w:rPr>
                <w:rStyle w:val="hps"/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  <w:lang w:val="en-GB"/>
              </w:rPr>
              <w:t>Research Methodology and S</w:t>
            </w:r>
            <w:r w:rsidRPr="001D1AAA">
              <w:rPr>
                <w:rStyle w:val="hps"/>
                <w:rFonts w:ascii="Times New Roman" w:hAnsi="Times New Roman" w:cs="Times New Roman"/>
                <w:bCs w:val="0"/>
                <w:i w:val="0"/>
                <w:color w:val="auto"/>
                <w:sz w:val="20"/>
                <w:szCs w:val="20"/>
                <w:lang w:val="en-GB"/>
              </w:rPr>
              <w:t>tatistics</w:t>
            </w:r>
          </w:p>
        </w:tc>
        <w:tc>
          <w:tcPr>
            <w:tcW w:w="4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 w:rsidP="006826B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D1AA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Social Sciences and Computing, MSc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737553" w:rsidRDefault="001D1AA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D1AAA" w:rsidRPr="00DE3B1E" w:rsidTr="0073176E">
        <w:tc>
          <w:tcPr>
            <w:tcW w:w="101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DE3B1E" w:rsidRDefault="001D1AAA">
            <w:pPr>
              <w:rPr>
                <w:rFonts w:ascii="Times New Roman" w:hAnsi="Times New Roman" w:cs="Times New Roman"/>
                <w:sz w:val="19"/>
                <w:szCs w:val="19"/>
                <w:lang w:val="en-GB"/>
              </w:rPr>
            </w:pPr>
            <w:r w:rsidRPr="00DE3B1E">
              <w:rPr>
                <w:rFonts w:ascii="Times New Roman" w:hAnsi="Times New Roman" w:cs="Times New Roman"/>
                <w:b/>
                <w:sz w:val="19"/>
                <w:szCs w:val="19"/>
                <w:lang w:val="en-GB"/>
              </w:rPr>
              <w:t>The most important research publications (min 5, max 10)</w:t>
            </w:r>
          </w:p>
        </w:tc>
      </w:tr>
      <w:tr w:rsidR="001D1AAA" w:rsidRPr="00737553" w:rsidTr="0073176E"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 w:rsidP="002A7989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  <w:lang w:val="sr-Cyrl-CS"/>
              </w:rPr>
            </w:pP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Jednak S., Kragulj D., </w:t>
            </w:r>
            <w:r w:rsidRPr="001D1AAA">
              <w:rPr>
                <w:rFonts w:ascii="Times New Roman" w:hAnsi="Times New Roman" w:cs="Times New Roman"/>
                <w:b/>
                <w:sz w:val="19"/>
                <w:szCs w:val="19"/>
              </w:rPr>
              <w:t>Bulajic M.</w:t>
            </w: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>, (2018). Comparative Analysis Of Development In Southeast European Countries, Technological and Economic Development of Economy, 2018, 1-18,  ISSN 2029-4913</w:t>
            </w:r>
          </w:p>
        </w:tc>
      </w:tr>
      <w:tr w:rsidR="001D1AAA" w:rsidRPr="00737553" w:rsidTr="0073176E"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 w:rsidP="002A7989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  <w:lang w:val="sr-Cyrl-CS"/>
              </w:rPr>
            </w:pP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Maricic, M., Kostic-Stankovic, M., </w:t>
            </w:r>
            <w:r w:rsidRPr="001D1AAA">
              <w:rPr>
                <w:rFonts w:ascii="Times New Roman" w:hAnsi="Times New Roman" w:cs="Times New Roman"/>
                <w:b/>
                <w:sz w:val="19"/>
                <w:szCs w:val="19"/>
              </w:rPr>
              <w:t>Bulajic, M</w:t>
            </w: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., &amp; Jeremic, V. (2018). See it and believe it? </w:t>
            </w:r>
            <w:r w:rsidRPr="001D1AAA">
              <w:rPr>
                <w:rFonts w:ascii="Times New Roman" w:hAnsi="Times New Roman" w:cs="Times New Roman"/>
                <w:noProof/>
                <w:sz w:val="19"/>
                <w:szCs w:val="19"/>
              </w:rPr>
              <w:t>Conceptual</w:t>
            </w: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 model for exploring the recall and recognition of embedded advertisements of sponsors. International Journal of Sports Marketing and Sponsorship. </w:t>
            </w:r>
            <w:hyperlink r:id="rId5" w:history="1">
              <w:r w:rsidRPr="001D1AAA">
                <w:rPr>
                  <w:rFonts w:ascii="Times New Roman" w:hAnsi="Times New Roman" w:cs="Times New Roman"/>
                  <w:sz w:val="19"/>
                  <w:szCs w:val="19"/>
                </w:rPr>
                <w:t>https://doi.org/10.1108/IJSMS-02-2018-0020</w:t>
              </w:r>
            </w:hyperlink>
            <w:r w:rsidRPr="001D1AAA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1D1AAA" w:rsidRPr="00737553" w:rsidTr="0073176E"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 w:rsidP="002A7989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  <w:lang w:val="sr-Cyrl-CS"/>
              </w:rPr>
            </w:pP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Latinovic M., Bogojevic Arsic V., </w:t>
            </w:r>
            <w:r w:rsidRPr="001D1AAA">
              <w:rPr>
                <w:rFonts w:ascii="Times New Roman" w:hAnsi="Times New Roman" w:cs="Times New Roman"/>
                <w:b/>
                <w:sz w:val="19"/>
                <w:szCs w:val="19"/>
              </w:rPr>
              <w:t>Bulajic M.</w:t>
            </w: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, Volatility spillover effect in Western Balkans, Acta Oeconomica, Volume 68, Issue 1, (2018) 68(1), pp. 79–100, ISSN 0001-6373 </w:t>
            </w:r>
            <w:hyperlink r:id="rId6" w:history="1">
              <w:r w:rsidRPr="001D1AAA">
                <w:rPr>
                  <w:rFonts w:ascii="Times New Roman" w:hAnsi="Times New Roman" w:cs="Times New Roman"/>
                  <w:sz w:val="19"/>
                  <w:szCs w:val="19"/>
                </w:rPr>
                <w:t>https://doi.org/10.1556/032.2018.68.1.4</w:t>
              </w:r>
            </w:hyperlink>
          </w:p>
        </w:tc>
      </w:tr>
      <w:tr w:rsidR="001D1AAA" w:rsidRPr="00737553" w:rsidTr="0073176E"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 w:rsidP="002A7989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  <w:lang w:val="sr-Cyrl-CS"/>
              </w:rPr>
            </w:pPr>
            <w:r w:rsidRPr="001D1AAA">
              <w:rPr>
                <w:rFonts w:ascii="Times New Roman" w:hAnsi="Times New Roman" w:cs="Times New Roman"/>
                <w:bCs/>
                <w:sz w:val="19"/>
                <w:szCs w:val="19"/>
                <w:lang w:val="en-GB"/>
              </w:rPr>
              <w:t xml:space="preserve">Dobrota, M.,  </w:t>
            </w:r>
            <w:r w:rsidRPr="001D1AAA"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GB"/>
              </w:rPr>
              <w:t>Bulajic, M.</w:t>
            </w:r>
            <w:r w:rsidRPr="001D1AAA">
              <w:rPr>
                <w:rFonts w:ascii="Times New Roman" w:hAnsi="Times New Roman" w:cs="Times New Roman"/>
                <w:bCs/>
                <w:sz w:val="19"/>
                <w:szCs w:val="19"/>
                <w:lang w:val="en-GB"/>
              </w:rPr>
              <w:t xml:space="preserve">,  </w:t>
            </w:r>
            <w:r w:rsidRPr="001D1AAA">
              <w:rPr>
                <w:rFonts w:ascii="Times New Roman" w:hAnsi="Times New Roman" w:cs="Times New Roman"/>
                <w:sz w:val="19"/>
                <w:szCs w:val="19"/>
                <w:lang w:val="en-GB"/>
              </w:rPr>
              <w:t xml:space="preserve">Rаdојicic, Z. </w:t>
            </w:r>
            <w:r w:rsidRPr="001D1AAA">
              <w:rPr>
                <w:rFonts w:ascii="Times New Roman" w:hAnsi="Times New Roman" w:cs="Times New Roman"/>
                <w:bCs/>
                <w:sz w:val="19"/>
                <w:szCs w:val="19"/>
                <w:lang w:val="en-GB"/>
              </w:rPr>
              <w:t>(2014). Data Mining Models for Prediction of Customers’ Satisfaction: The CART Analysis. In M. Levi Jaksic, S. Barjaktarovic Rakocevic &amp; M. Martic Innovative Management and Firm Performance. London: Palgrave Macmillan. ISBN:9781137402202</w:t>
            </w:r>
          </w:p>
        </w:tc>
      </w:tr>
      <w:tr w:rsidR="001D1AAA" w:rsidRPr="00737553" w:rsidTr="0073176E"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 w:rsidP="002A7989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  <w:lang w:val="sr-Cyrl-CS"/>
              </w:rPr>
            </w:pPr>
            <w:r w:rsidRPr="001D1AAA">
              <w:rPr>
                <w:rFonts w:ascii="Times New Roman" w:hAnsi="Times New Roman" w:cs="Times New Roman"/>
                <w:b/>
                <w:sz w:val="19"/>
                <w:szCs w:val="19"/>
                <w:lang w:val="en-GB"/>
              </w:rPr>
              <w:t>Bulajic, M.</w:t>
            </w:r>
            <w:r w:rsidRPr="001D1AAA">
              <w:rPr>
                <w:rFonts w:ascii="Times New Roman" w:hAnsi="Times New Roman" w:cs="Times New Roman"/>
                <w:sz w:val="19"/>
                <w:szCs w:val="19"/>
                <w:lang w:val="en-GB"/>
              </w:rPr>
              <w:t xml:space="preserve">,  </w:t>
            </w:r>
            <w:r w:rsidRPr="001D1AAA">
              <w:rPr>
                <w:rFonts w:ascii="Times New Roman" w:hAnsi="Times New Roman" w:cs="Times New Roman"/>
                <w:bCs/>
                <w:sz w:val="19"/>
                <w:szCs w:val="19"/>
                <w:lang w:val="en-GB"/>
              </w:rPr>
              <w:t xml:space="preserve">Jeremic, V., </w:t>
            </w:r>
            <w:r w:rsidRPr="001D1AAA">
              <w:rPr>
                <w:rFonts w:ascii="Times New Roman" w:hAnsi="Times New Roman" w:cs="Times New Roman"/>
                <w:sz w:val="19"/>
                <w:szCs w:val="19"/>
                <w:lang w:val="en-GB"/>
              </w:rPr>
              <w:t>&amp; Rаdојicic, Z. (2012). Advances in Multivariate Data Analysis, Contributions to Multivariate Data Analysis, Fakultet organizacionih nauka, Beograd, Newpress, ISBN: 978-86-7680-257-9.</w:t>
            </w:r>
          </w:p>
        </w:tc>
      </w:tr>
      <w:tr w:rsidR="001D1AAA" w:rsidRPr="00737553" w:rsidTr="0073176E"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 w:rsidP="002A7989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  <w:lang w:val="sr-Cyrl-CS"/>
              </w:rPr>
            </w:pPr>
            <w:r w:rsidRPr="001D1AAA">
              <w:rPr>
                <w:rFonts w:ascii="Times New Roman" w:hAnsi="Times New Roman" w:cs="Times New Roman"/>
                <w:sz w:val="19"/>
                <w:szCs w:val="19"/>
                <w:lang w:val="en-GB"/>
              </w:rPr>
              <w:t xml:space="preserve">Dobrota, M., </w:t>
            </w:r>
            <w:r w:rsidRPr="001D1AAA">
              <w:rPr>
                <w:rFonts w:ascii="Times New Roman" w:hAnsi="Times New Roman" w:cs="Times New Roman"/>
                <w:b/>
                <w:sz w:val="19"/>
                <w:szCs w:val="19"/>
                <w:lang w:val="en-GB"/>
              </w:rPr>
              <w:t>Bulajic, M.,</w:t>
            </w:r>
            <w:r w:rsidRPr="001D1AAA">
              <w:rPr>
                <w:rFonts w:ascii="Times New Roman" w:hAnsi="Times New Roman" w:cs="Times New Roman"/>
                <w:sz w:val="19"/>
                <w:szCs w:val="19"/>
                <w:lang w:val="en-GB"/>
              </w:rPr>
              <w:t xml:space="preserve"> Bornmann, L., Jeremic, V. (2015). A New Approach to QS University Ranking Using Composite I-distance Indicator: Uncertainty and Sensitivity Analyses. Journal of the Association for Information Science and Technology, In press, DOI:10.1002/asi.23355. ISSN: 2330-1643. IF (2013) - 2.23.</w:t>
            </w:r>
          </w:p>
        </w:tc>
      </w:tr>
      <w:tr w:rsidR="001D1AAA" w:rsidRPr="00737553" w:rsidTr="0073176E"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 w:rsidP="002A7989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  <w:lang w:val="sr-Cyrl-CS"/>
              </w:rPr>
            </w:pPr>
            <w:r w:rsidRPr="001D1AAA">
              <w:rPr>
                <w:rFonts w:ascii="Times New Roman" w:hAnsi="Times New Roman" w:cs="Times New Roman"/>
                <w:sz w:val="19"/>
                <w:szCs w:val="19"/>
                <w:lang w:val="sr-Cyrl-CS"/>
              </w:rPr>
              <w:t xml:space="preserve">Jeremic </w:t>
            </w: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>V</w:t>
            </w:r>
            <w:r w:rsidRPr="001D1AAA">
              <w:rPr>
                <w:rFonts w:ascii="Times New Roman" w:hAnsi="Times New Roman" w:cs="Times New Roman"/>
                <w:sz w:val="19"/>
                <w:szCs w:val="19"/>
                <w:lang w:val="sr-Cyrl-CS"/>
              </w:rPr>
              <w:t xml:space="preserve">, Bulajic M, Martic M &amp; Radojicic Z. </w:t>
            </w: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A fresh approach to evaluating the academic ranking of world universities. </w:t>
            </w:r>
            <w:r w:rsidRPr="001D1AA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Scientometrics</w:t>
            </w: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, 2011, vol. 87, no. 3, str. 587-596, doi: </w:t>
            </w:r>
            <w:hyperlink r:id="rId7" w:tgtFrame="doi" w:history="1">
              <w:r w:rsidRPr="001D1AAA">
                <w:rPr>
                  <w:rFonts w:ascii="Times New Roman" w:hAnsi="Times New Roman" w:cs="Times New Roman"/>
                  <w:color w:val="0000FF"/>
                  <w:sz w:val="19"/>
                  <w:szCs w:val="19"/>
                  <w:u w:val="single"/>
                </w:rPr>
                <w:t>10.1007/s11192-011-0361-6</w:t>
              </w:r>
            </w:hyperlink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. [COBISS.SR-ID </w:t>
            </w:r>
            <w:hyperlink r:id="rId8" w:tgtFrame="_blank" w:history="1">
              <w:r w:rsidRPr="001D1AAA">
                <w:rPr>
                  <w:rFonts w:ascii="Times New Roman" w:hAnsi="Times New Roman" w:cs="Times New Roman"/>
                  <w:color w:val="0000FF"/>
                  <w:sz w:val="19"/>
                  <w:szCs w:val="19"/>
                  <w:u w:val="single"/>
                </w:rPr>
                <w:t>515050650</w:t>
              </w:r>
            </w:hyperlink>
            <w:r w:rsidRPr="001D1AAA">
              <w:rPr>
                <w:rFonts w:ascii="Times New Roman" w:hAnsi="Times New Roman" w:cs="Times New Roman"/>
                <w:sz w:val="19"/>
                <w:szCs w:val="19"/>
              </w:rPr>
              <w:t>]</w:t>
            </w:r>
          </w:p>
        </w:tc>
      </w:tr>
      <w:tr w:rsidR="001D1AAA" w:rsidRPr="00737553" w:rsidTr="0073176E"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 w:rsidP="002A7989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Jovanović, M., Јeremić, V., Savić, G., Bulajić, M., Martić, M. How does the normalization of data affect the ARWU ranking?. </w:t>
            </w:r>
            <w:r w:rsidRPr="001D1AA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Scientometrics</w:t>
            </w: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>, 2012, vol. 91, no. 1.</w:t>
            </w:r>
          </w:p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  <w:lang w:val="sr-Cyrl-CS"/>
              </w:rPr>
            </w:pP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doi: </w:t>
            </w:r>
            <w:hyperlink r:id="rId9" w:tgtFrame="doi" w:history="1">
              <w:r w:rsidRPr="001D1AAA">
                <w:rPr>
                  <w:rFonts w:ascii="Times New Roman" w:hAnsi="Times New Roman" w:cs="Times New Roman"/>
                  <w:color w:val="0000FF"/>
                  <w:sz w:val="19"/>
                  <w:szCs w:val="19"/>
                  <w:u w:val="single"/>
                </w:rPr>
                <w:t>10.1007/s11192-012-0674-0</w:t>
              </w:r>
            </w:hyperlink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. [COBISS.SR-ID </w:t>
            </w:r>
            <w:hyperlink r:id="rId10" w:tgtFrame="_blank" w:history="1">
              <w:r w:rsidRPr="001D1AAA">
                <w:rPr>
                  <w:rFonts w:ascii="Times New Roman" w:hAnsi="Times New Roman" w:cs="Times New Roman"/>
                  <w:color w:val="0000FF"/>
                  <w:sz w:val="19"/>
                  <w:szCs w:val="19"/>
                  <w:u w:val="single"/>
                </w:rPr>
                <w:t>515052954</w:t>
              </w:r>
            </w:hyperlink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] </w:t>
            </w:r>
          </w:p>
        </w:tc>
      </w:tr>
      <w:tr w:rsidR="001D1AAA" w:rsidRPr="00737553" w:rsidTr="0073176E"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 w:rsidP="002A7989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  <w:lang w:val="sr-Cyrl-CS"/>
              </w:rPr>
            </w:pPr>
            <w:r w:rsidRPr="001D1AAA">
              <w:rPr>
                <w:rFonts w:ascii="Times New Roman" w:hAnsi="Times New Roman" w:cs="Times New Roman"/>
                <w:bCs/>
                <w:sz w:val="19"/>
                <w:szCs w:val="19"/>
              </w:rPr>
              <w:t xml:space="preserve">Milenkovic, N., Vukmirovic, J., </w:t>
            </w:r>
            <w:r w:rsidRPr="001D1AAA"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GB"/>
              </w:rPr>
              <w:t>Bulajic, M.,</w:t>
            </w:r>
            <w:r w:rsidRPr="001D1AAA">
              <w:rPr>
                <w:rFonts w:ascii="Times New Roman" w:hAnsi="Times New Roman" w:cs="Times New Roman"/>
                <w:bCs/>
                <w:sz w:val="19"/>
                <w:szCs w:val="19"/>
                <w:lang w:val="en-GB"/>
              </w:rPr>
              <w:t xml:space="preserve"> </w:t>
            </w:r>
            <w:r w:rsidRPr="001D1AAA">
              <w:rPr>
                <w:rFonts w:ascii="Times New Roman" w:hAnsi="Times New Roman" w:cs="Times New Roman"/>
                <w:sz w:val="19"/>
                <w:szCs w:val="19"/>
                <w:lang w:val="en-GB"/>
              </w:rPr>
              <w:t xml:space="preserve">Rаdојicic, Z. </w:t>
            </w:r>
            <w:r w:rsidRPr="001D1AAA">
              <w:rPr>
                <w:rFonts w:ascii="Times New Roman" w:hAnsi="Times New Roman" w:cs="Times New Roman"/>
                <w:bCs/>
                <w:sz w:val="19"/>
                <w:szCs w:val="19"/>
              </w:rPr>
              <w:t>(2014), A Multivariate Approach in Measuring Socio-Economic Development of Mena Countries, Economic Modelling, (2014), vol. 38 br. , str. 604-608</w:t>
            </w:r>
          </w:p>
        </w:tc>
      </w:tr>
      <w:tr w:rsidR="001D1AAA" w:rsidRPr="00737553" w:rsidTr="0073176E">
        <w:tc>
          <w:tcPr>
            <w:tcW w:w="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 w:rsidP="002A7989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1D1AAA" w:rsidRDefault="001D1AAA" w:rsidP="001D1AA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 xml:space="preserve">Vuković, N., </w:t>
            </w:r>
            <w:r w:rsidRPr="001D1AAA">
              <w:rPr>
                <w:rFonts w:ascii="Times New Roman" w:hAnsi="Times New Roman" w:cs="Times New Roman"/>
                <w:b/>
                <w:sz w:val="19"/>
                <w:szCs w:val="19"/>
              </w:rPr>
              <w:t>Bulajić, M</w:t>
            </w:r>
            <w:r w:rsidRPr="001D1AAA">
              <w:rPr>
                <w:rFonts w:ascii="Times New Roman" w:hAnsi="Times New Roman" w:cs="Times New Roman"/>
                <w:sz w:val="19"/>
                <w:szCs w:val="19"/>
              </w:rPr>
              <w:t>., (2014), Osnove statistike, FON</w:t>
            </w:r>
          </w:p>
        </w:tc>
      </w:tr>
      <w:tr w:rsidR="001D1AAA" w:rsidRPr="002A7989" w:rsidTr="0073176E">
        <w:tc>
          <w:tcPr>
            <w:tcW w:w="101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2A7989"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  <w:t>Summary of the teacher's research activity</w:t>
            </w:r>
          </w:p>
        </w:tc>
      </w:tr>
      <w:tr w:rsidR="001D1AAA" w:rsidRPr="002A7989" w:rsidTr="0073176E">
        <w:tc>
          <w:tcPr>
            <w:tcW w:w="45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2A798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Total number of citations, excl. self-citations</w:t>
            </w:r>
          </w:p>
        </w:tc>
        <w:tc>
          <w:tcPr>
            <w:tcW w:w="5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2A798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65</w:t>
            </w:r>
          </w:p>
        </w:tc>
      </w:tr>
      <w:tr w:rsidR="001D1AAA" w:rsidRPr="002A7989" w:rsidTr="0073176E">
        <w:tc>
          <w:tcPr>
            <w:tcW w:w="45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2A798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Total number of SCI (SSCI) papers</w:t>
            </w:r>
          </w:p>
        </w:tc>
        <w:tc>
          <w:tcPr>
            <w:tcW w:w="5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2A798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</w:t>
            </w:r>
          </w:p>
        </w:tc>
      </w:tr>
      <w:tr w:rsidR="001D1AAA" w:rsidRPr="002A7989" w:rsidTr="0073176E">
        <w:tc>
          <w:tcPr>
            <w:tcW w:w="45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2A798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Current participation in projects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2A798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National: 1</w:t>
            </w:r>
          </w:p>
        </w:tc>
        <w:tc>
          <w:tcPr>
            <w:tcW w:w="3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2A798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International: </w:t>
            </w:r>
          </w:p>
        </w:tc>
      </w:tr>
      <w:tr w:rsidR="001D1AAA" w:rsidRPr="002A7989" w:rsidTr="0073176E"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2A798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Research visits</w:t>
            </w:r>
          </w:p>
        </w:tc>
        <w:tc>
          <w:tcPr>
            <w:tcW w:w="84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jc w:val="both"/>
              <w:textAlignment w:val="top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</w:tr>
      <w:tr w:rsidR="001D1AAA" w:rsidRPr="002A7989" w:rsidTr="0073176E">
        <w:tc>
          <w:tcPr>
            <w:tcW w:w="101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AAA" w:rsidRPr="002A7989" w:rsidRDefault="001D1AAA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2A7989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Other relevant facts:</w:t>
            </w:r>
          </w:p>
        </w:tc>
      </w:tr>
    </w:tbl>
    <w:p w:rsidR="00B34D23" w:rsidRPr="002A7989" w:rsidRDefault="00B34D23" w:rsidP="002A7989">
      <w:pPr>
        <w:contextualSpacing/>
        <w:rPr>
          <w:rFonts w:ascii="Times New Roman" w:hAnsi="Times New Roman" w:cs="Times New Roman"/>
          <w:sz w:val="6"/>
          <w:szCs w:val="6"/>
          <w:lang w:val="en-GB"/>
        </w:rPr>
      </w:pPr>
    </w:p>
    <w:sectPr w:rsidR="00B34D23" w:rsidRPr="002A7989" w:rsidSect="002B3E1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0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67A6B"/>
    <w:multiLevelType w:val="multilevel"/>
    <w:tmpl w:val="7EB4233E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18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3176E"/>
    <w:rsid w:val="0004544C"/>
    <w:rsid w:val="0007148B"/>
    <w:rsid w:val="001D1AAA"/>
    <w:rsid w:val="002437FD"/>
    <w:rsid w:val="002A7989"/>
    <w:rsid w:val="002B3E16"/>
    <w:rsid w:val="005D0D50"/>
    <w:rsid w:val="0073176E"/>
    <w:rsid w:val="00737553"/>
    <w:rsid w:val="007541C8"/>
    <w:rsid w:val="008B7E42"/>
    <w:rsid w:val="00903646"/>
    <w:rsid w:val="00A927DA"/>
    <w:rsid w:val="00AE4C28"/>
    <w:rsid w:val="00B34D23"/>
    <w:rsid w:val="00DA14DD"/>
    <w:rsid w:val="00DE3B1E"/>
    <w:rsid w:val="00DF2D41"/>
    <w:rsid w:val="00E6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E16"/>
    <w:pPr>
      <w:widowControl w:val="0"/>
      <w:suppressAutoHyphens/>
    </w:pPr>
    <w:rPr>
      <w:rFonts w:ascii="Arial" w:hAnsi="Arial" w:cs="Arial"/>
      <w:color w:val="000000"/>
      <w:kern w:val="1"/>
      <w:sz w:val="24"/>
      <w:szCs w:val="24"/>
    </w:rPr>
  </w:style>
  <w:style w:type="paragraph" w:styleId="Heading1">
    <w:name w:val="heading 1"/>
    <w:basedOn w:val="Normal"/>
    <w:next w:val="BodyText"/>
    <w:qFormat/>
    <w:rsid w:val="002B3E16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BodyText"/>
    <w:qFormat/>
    <w:rsid w:val="002B3E16"/>
    <w:pPr>
      <w:keepNext/>
      <w:widowControl/>
      <w:numPr>
        <w:ilvl w:val="2"/>
        <w:numId w:val="1"/>
      </w:numPr>
      <w:spacing w:after="60"/>
      <w:outlineLvl w:val="2"/>
    </w:pPr>
    <w:rPr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B3E16"/>
    <w:rPr>
      <w:color w:val="0000FF"/>
      <w:u w:val="single"/>
    </w:rPr>
  </w:style>
  <w:style w:type="character" w:customStyle="1" w:styleId="HTMLPreformattedChar">
    <w:name w:val="HTML Preformatted Char"/>
    <w:basedOn w:val="DefaultParagraphFont"/>
    <w:rsid w:val="002B3E16"/>
    <w:rPr>
      <w:rFonts w:ascii="Courier New" w:hAnsi="Courier New"/>
    </w:rPr>
  </w:style>
  <w:style w:type="character" w:customStyle="1" w:styleId="Heading3Char">
    <w:name w:val="Heading 3 Char"/>
    <w:basedOn w:val="DefaultParagraphFont"/>
    <w:rsid w:val="002B3E16"/>
    <w:rPr>
      <w:rFonts w:ascii="Arial" w:hAnsi="Arial" w:cs="Arial"/>
      <w:bCs/>
      <w:i/>
      <w:sz w:val="24"/>
      <w:szCs w:val="26"/>
    </w:rPr>
  </w:style>
  <w:style w:type="character" w:customStyle="1" w:styleId="apple-style-span">
    <w:name w:val="apple-style-span"/>
    <w:basedOn w:val="DefaultParagraphFont"/>
    <w:rsid w:val="002B3E16"/>
  </w:style>
  <w:style w:type="character" w:customStyle="1" w:styleId="apple-converted-space">
    <w:name w:val="apple-converted-space"/>
    <w:basedOn w:val="DefaultParagraphFont"/>
    <w:rsid w:val="002B3E16"/>
  </w:style>
  <w:style w:type="character" w:customStyle="1" w:styleId="hps">
    <w:name w:val="hps"/>
    <w:basedOn w:val="DefaultParagraphFont"/>
    <w:rsid w:val="002B3E16"/>
  </w:style>
  <w:style w:type="character" w:customStyle="1" w:styleId="FooterChar">
    <w:name w:val="Footer Char"/>
    <w:basedOn w:val="DefaultParagraphFont"/>
    <w:rsid w:val="002B3E16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2B3E16"/>
  </w:style>
  <w:style w:type="character" w:customStyle="1" w:styleId="style41">
    <w:name w:val="style41"/>
    <w:basedOn w:val="DefaultParagraphFont"/>
    <w:rsid w:val="002B3E16"/>
  </w:style>
  <w:style w:type="character" w:customStyle="1" w:styleId="Heading1Char">
    <w:name w:val="Heading 1 Char"/>
    <w:basedOn w:val="DefaultParagraphFont"/>
    <w:rsid w:val="002B3E16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BalloonTextChar">
    <w:name w:val="Balloon Text Char"/>
    <w:basedOn w:val="DefaultParagraphFont"/>
    <w:rsid w:val="002B3E16"/>
    <w:rPr>
      <w:rFonts w:ascii="Tahoma" w:hAnsi="Tahoma" w:cs="Tahoma"/>
      <w:sz w:val="16"/>
      <w:szCs w:val="16"/>
    </w:rPr>
  </w:style>
  <w:style w:type="character" w:customStyle="1" w:styleId="top-h">
    <w:name w:val="top-h"/>
    <w:basedOn w:val="DefaultParagraphFont"/>
    <w:rsid w:val="002B3E16"/>
  </w:style>
  <w:style w:type="character" w:customStyle="1" w:styleId="yshortcuts">
    <w:name w:val="yshortcuts"/>
    <w:basedOn w:val="DefaultParagraphFont"/>
    <w:rsid w:val="002B3E16"/>
  </w:style>
  <w:style w:type="character" w:customStyle="1" w:styleId="contentslistitemarticletitle">
    <w:name w:val="contentslistitem_articletitle"/>
    <w:basedOn w:val="DefaultParagraphFont"/>
    <w:rsid w:val="002B3E16"/>
  </w:style>
  <w:style w:type="character" w:customStyle="1" w:styleId="contentslistitempages">
    <w:name w:val="contentslistitem_pages"/>
    <w:basedOn w:val="DefaultParagraphFont"/>
    <w:rsid w:val="002B3E16"/>
  </w:style>
  <w:style w:type="character" w:customStyle="1" w:styleId="msonormalstyle1">
    <w:name w:val="msonormal style1"/>
    <w:basedOn w:val="DefaultParagraphFont"/>
    <w:rsid w:val="002B3E16"/>
  </w:style>
  <w:style w:type="character" w:customStyle="1" w:styleId="DocumentMapChar">
    <w:name w:val="Document Map Char"/>
    <w:basedOn w:val="DefaultParagraphFont"/>
    <w:rsid w:val="002B3E1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B3E16"/>
    <w:rPr>
      <w:b/>
      <w:bCs/>
    </w:rPr>
  </w:style>
  <w:style w:type="character" w:customStyle="1" w:styleId="CommentReference1">
    <w:name w:val="Comment Reference1"/>
    <w:basedOn w:val="DefaultParagraphFont"/>
    <w:rsid w:val="002B3E16"/>
    <w:rPr>
      <w:sz w:val="16"/>
      <w:szCs w:val="16"/>
    </w:rPr>
  </w:style>
  <w:style w:type="character" w:customStyle="1" w:styleId="CommentTextChar">
    <w:name w:val="Comment Text Char"/>
    <w:basedOn w:val="DefaultParagraphFont"/>
    <w:rsid w:val="002B3E16"/>
  </w:style>
  <w:style w:type="character" w:customStyle="1" w:styleId="CommentSubjectChar">
    <w:name w:val="Comment Subject Char"/>
    <w:basedOn w:val="CommentTextChar"/>
    <w:rsid w:val="002B3E16"/>
    <w:rPr>
      <w:b/>
      <w:bCs/>
    </w:rPr>
  </w:style>
  <w:style w:type="character" w:customStyle="1" w:styleId="ListLabel1">
    <w:name w:val="ListLabel 1"/>
    <w:rsid w:val="002B3E16"/>
    <w:rPr>
      <w:b w:val="0"/>
      <w:sz w:val="24"/>
      <w:szCs w:val="24"/>
    </w:rPr>
  </w:style>
  <w:style w:type="character" w:customStyle="1" w:styleId="ListLabel2">
    <w:name w:val="ListLabel 2"/>
    <w:rsid w:val="002B3E16"/>
    <w:rPr>
      <w:b w:val="0"/>
      <w:sz w:val="20"/>
      <w:szCs w:val="24"/>
    </w:rPr>
  </w:style>
  <w:style w:type="character" w:customStyle="1" w:styleId="ListLabel3">
    <w:name w:val="ListLabel 3"/>
    <w:rsid w:val="002B3E16"/>
    <w:rPr>
      <w:sz w:val="20"/>
    </w:rPr>
  </w:style>
  <w:style w:type="character" w:customStyle="1" w:styleId="ListLabel4">
    <w:name w:val="ListLabel 4"/>
    <w:rsid w:val="002B3E16"/>
    <w:rPr>
      <w:sz w:val="18"/>
    </w:rPr>
  </w:style>
  <w:style w:type="character" w:customStyle="1" w:styleId="ListLabel5">
    <w:name w:val="ListLabel 5"/>
    <w:rsid w:val="002B3E16"/>
    <w:rPr>
      <w:b w:val="0"/>
      <w:sz w:val="22"/>
      <w:szCs w:val="24"/>
    </w:rPr>
  </w:style>
  <w:style w:type="character" w:customStyle="1" w:styleId="ListLabel6">
    <w:name w:val="ListLabel 6"/>
    <w:rsid w:val="002B3E16"/>
    <w:rPr>
      <w:sz w:val="16"/>
    </w:rPr>
  </w:style>
  <w:style w:type="character" w:customStyle="1" w:styleId="ListLabel7">
    <w:name w:val="ListLabel 7"/>
    <w:rsid w:val="002B3E16"/>
    <w:rPr>
      <w:b w:val="0"/>
      <w:sz w:val="18"/>
      <w:szCs w:val="24"/>
    </w:rPr>
  </w:style>
  <w:style w:type="character" w:customStyle="1" w:styleId="ListLabel8">
    <w:name w:val="ListLabel 8"/>
    <w:rsid w:val="002B3E16"/>
    <w:rPr>
      <w:sz w:val="20"/>
      <w:szCs w:val="20"/>
    </w:rPr>
  </w:style>
  <w:style w:type="paragraph" w:customStyle="1" w:styleId="Heading">
    <w:name w:val="Heading"/>
    <w:basedOn w:val="Normal"/>
    <w:next w:val="BodyText"/>
    <w:rsid w:val="002B3E16"/>
    <w:pPr>
      <w:keepNext/>
      <w:spacing w:before="240" w:after="120"/>
    </w:pPr>
    <w:rPr>
      <w:rFonts w:ascii="Times New Roman" w:eastAsia="WenQuanYi Micro Hei" w:hAnsi="Times New Roman" w:cs="Lohit Hindi"/>
      <w:sz w:val="28"/>
      <w:szCs w:val="28"/>
    </w:rPr>
  </w:style>
  <w:style w:type="paragraph" w:styleId="BodyText">
    <w:name w:val="Body Text"/>
    <w:basedOn w:val="Normal"/>
    <w:rsid w:val="002B3E16"/>
    <w:pPr>
      <w:spacing w:after="120"/>
    </w:pPr>
  </w:style>
  <w:style w:type="paragraph" w:styleId="List">
    <w:name w:val="List"/>
    <w:basedOn w:val="BodyText"/>
    <w:rsid w:val="002B3E16"/>
    <w:rPr>
      <w:rFonts w:ascii="Times New Roman" w:hAnsi="Times New Roman" w:cs="Lohit Hindi"/>
    </w:rPr>
  </w:style>
  <w:style w:type="paragraph" w:styleId="Caption">
    <w:name w:val="caption"/>
    <w:basedOn w:val="Normal"/>
    <w:qFormat/>
    <w:rsid w:val="002B3E16"/>
    <w:pPr>
      <w:suppressLineNumbers/>
      <w:spacing w:before="120" w:after="120"/>
    </w:pPr>
    <w:rPr>
      <w:rFonts w:ascii="Times New Roman" w:hAnsi="Times New Roman" w:cs="Lohit Hindi"/>
      <w:i/>
      <w:iCs/>
    </w:rPr>
  </w:style>
  <w:style w:type="paragraph" w:customStyle="1" w:styleId="Index">
    <w:name w:val="Index"/>
    <w:basedOn w:val="Normal"/>
    <w:rsid w:val="002B3E16"/>
    <w:pPr>
      <w:suppressLineNumbers/>
    </w:pPr>
    <w:rPr>
      <w:rFonts w:ascii="Times New Roman" w:hAnsi="Times New Roman" w:cs="Lohit Hindi"/>
    </w:rPr>
  </w:style>
  <w:style w:type="paragraph" w:styleId="HTMLPreformatted">
    <w:name w:val="HTML Preformatted"/>
    <w:basedOn w:val="Normal"/>
    <w:rsid w:val="002B3E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NormalWeb">
    <w:name w:val="Normal (Web)"/>
    <w:basedOn w:val="Normal"/>
    <w:rsid w:val="002B3E16"/>
    <w:pPr>
      <w:widowControl/>
      <w:spacing w:after="75"/>
      <w:jc w:val="both"/>
    </w:pPr>
  </w:style>
  <w:style w:type="paragraph" w:styleId="Footer">
    <w:name w:val="footer"/>
    <w:basedOn w:val="Normal"/>
    <w:rsid w:val="002B3E16"/>
    <w:pPr>
      <w:widowControl/>
      <w:suppressLineNumbers/>
      <w:tabs>
        <w:tab w:val="center" w:pos="4320"/>
        <w:tab w:val="right" w:pos="8640"/>
      </w:tabs>
    </w:pPr>
    <w:rPr>
      <w:rFonts w:ascii="Times" w:hAnsi="Times"/>
      <w:lang w:val="hr-HR"/>
    </w:rPr>
  </w:style>
  <w:style w:type="paragraph" w:styleId="BalloonText">
    <w:name w:val="Balloon Text"/>
    <w:basedOn w:val="Normal"/>
    <w:rsid w:val="002B3E16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B3E16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/>
      <w:color w:val="000080"/>
      <w:sz w:val="18"/>
      <w:szCs w:val="18"/>
    </w:rPr>
  </w:style>
  <w:style w:type="paragraph" w:customStyle="1" w:styleId="CharCharChar">
    <w:name w:val="Char Char Char"/>
    <w:basedOn w:val="Normal"/>
    <w:rsid w:val="002B3E16"/>
    <w:pPr>
      <w:widowControl/>
      <w:spacing w:after="160" w:line="240" w:lineRule="exact"/>
    </w:pPr>
    <w:rPr>
      <w:lang w:val="fr-CH"/>
    </w:rPr>
  </w:style>
  <w:style w:type="paragraph" w:styleId="DocumentMap">
    <w:name w:val="Document Map"/>
    <w:basedOn w:val="Normal"/>
    <w:rsid w:val="002B3E16"/>
    <w:rPr>
      <w:rFonts w:ascii="Tahoma" w:hAnsi="Tahoma" w:cs="Tahoma"/>
      <w:sz w:val="16"/>
      <w:szCs w:val="16"/>
    </w:rPr>
  </w:style>
  <w:style w:type="paragraph" w:customStyle="1" w:styleId="CommentText1">
    <w:name w:val="Comment Text1"/>
    <w:basedOn w:val="Normal"/>
    <w:rsid w:val="002B3E16"/>
  </w:style>
  <w:style w:type="paragraph" w:customStyle="1" w:styleId="CommentSubject1">
    <w:name w:val="Comment Subject1"/>
    <w:basedOn w:val="CommentText1"/>
    <w:rsid w:val="002B3E16"/>
    <w:rPr>
      <w:b/>
      <w:bCs/>
    </w:rPr>
  </w:style>
  <w:style w:type="character" w:customStyle="1" w:styleId="shorttext">
    <w:name w:val="short_text"/>
    <w:basedOn w:val="DefaultParagraphFont"/>
    <w:rsid w:val="008B7E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3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2163">
          <w:marLeft w:val="6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bs.rs/scripts/cobiss?command=DISPLAY&amp;base=COBIB&amp;RID=51505065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x.doi.org/10.1007/s11192-011-0361-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556/032.2018.68.1.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i.org/10.1108/IJSMS-02-2018-0020" TargetMode="External"/><Relationship Id="rId10" Type="http://schemas.openxmlformats.org/officeDocument/2006/relationships/hyperlink" Target="http://www.vbs.rs/scripts/cobiss?command=DISPLAY&amp;base=COBIB&amp;RID=5150529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x.doi.org/10.1007/s11192-012-0674-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Korisnik</cp:lastModifiedBy>
  <cp:revision>4</cp:revision>
  <cp:lastPrinted>2019-01-31T14:32:00Z</cp:lastPrinted>
  <dcterms:created xsi:type="dcterms:W3CDTF">2019-01-31T14:37:00Z</dcterms:created>
  <dcterms:modified xsi:type="dcterms:W3CDTF">2019-01-31T15:02:00Z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